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07FE4" w:rsidR="00E005EA" w:rsidRDefault="00E005EA" w14:paraId="43BBCE68" w14:textId="77777777">
      <w:pPr>
        <w:pStyle w:val="a3"/>
        <w:ind w:left="0"/>
        <w:jc w:val="left"/>
        <w:rPr>
          <w:rFonts w:ascii="Times New Roman" w:hAnsi="Times New Roman" w:cs="Times New Roman"/>
          <w:sz w:val="20"/>
        </w:rPr>
      </w:pPr>
    </w:p>
    <w:p w:rsidRPr="00107FE4" w:rsidR="00107FE4" w:rsidP="00107FE4" w:rsidRDefault="008C4EEC" w14:paraId="2E27F6EE" w14:textId="4E38E12D">
      <w:pPr>
        <w:spacing w:before="183"/>
        <w:ind w:right="1735"/>
        <w:jc w:val="right"/>
        <w:rPr>
          <w:rFonts w:ascii="Times New Roman" w:hAnsi="Times New Roman" w:cs="Times New Roman" w:eastAsiaTheme="minorEastAsia"/>
          <w:b/>
          <w:bCs/>
          <w:sz w:val="28"/>
          <w:szCs w:val="28"/>
          <w:lang w:eastAsia="ja-JP"/>
        </w:rPr>
      </w:pPr>
      <w:r w:rsidRPr="00107FE4">
        <w:rPr>
          <w:rFonts w:ascii="Times New Roman" w:hAnsi="Times New Roman" w:cs="Times New Roman"/>
          <w:b/>
          <w:bCs/>
          <w:sz w:val="28"/>
          <w:szCs w:val="28"/>
        </w:rPr>
        <w:t>Consent Form for Handling of Personal Data</w:t>
      </w:r>
    </w:p>
    <w:p w:rsidRPr="00107FE4" w:rsidR="00E005EA" w:rsidRDefault="008C4EEC" w14:paraId="3336052E" w14:textId="1E085AF1">
      <w:pPr>
        <w:pStyle w:val="a3"/>
        <w:spacing w:before="10"/>
        <w:ind w:left="0"/>
        <w:jc w:val="left"/>
        <w:rPr>
          <w:rFonts w:ascii="Times New Roman" w:hAnsi="Times New Roman" w:cs="Times New Roman"/>
          <w:b/>
          <w:sz w:val="9"/>
        </w:rPr>
      </w:pPr>
      <w:r w:rsidRPr="00107FE4">
        <w:rPr>
          <w:rFonts w:ascii="Times New Roman" w:hAnsi="Times New Roman" w:cs="Times New Roman"/>
        </w:rPr>
        <w:pict w14:anchorId="08F8A641">
          <v:rect id="_x0000_s2050" style="position:absolute;margin-left:77.25pt;margin-top:4.85pt;width:458.6pt;height:391.4pt;z-index:-251658752;mso-position-horizontal-relative:page" filled="f" strokeweight=".5pt">
            <w10:wrap anchorx="page"/>
          </v:rect>
        </w:pict>
      </w:r>
    </w:p>
    <w:p w:rsidRPr="00107FE4" w:rsidR="008C4EEC" w:rsidP="008C4EEC" w:rsidRDefault="008C4EEC" w14:paraId="70BF222F" w14:textId="40733015">
      <w:pPr>
        <w:pStyle w:val="Web"/>
        <w:ind w:left="220" w:leftChars="100"/>
        <w:jc w:val="both"/>
        <w:rPr>
          <w:rFonts w:ascii="Times New Roman" w:hAnsi="Times New Roman" w:cs="Times New Roman"/>
        </w:rPr>
      </w:pPr>
      <w:r w:rsidRPr="00107FE4">
        <w:rPr>
          <w:rFonts w:ascii="Times New Roman" w:hAnsi="Times New Roman" w:cs="Times New Roman"/>
        </w:rPr>
        <w:t xml:space="preserve"> Residents of </w:t>
      </w:r>
      <w:r w:rsidRPr="00107FE4">
        <w:rPr>
          <w:rStyle w:val="a9"/>
          <w:rFonts w:ascii="Times New Roman" w:hAnsi="Times New Roman" w:cs="Times New Roman"/>
        </w:rPr>
        <w:t>EEA (European Economic Area) member states</w:t>
      </w:r>
      <w:r w:rsidRPr="00107FE4">
        <w:rPr>
          <w:rFonts w:ascii="Times New Roman" w:hAnsi="Times New Roman" w:cs="Times New Roman"/>
        </w:rPr>
        <w:t xml:space="preserve">, including </w:t>
      </w:r>
      <w:r w:rsidRPr="00107FE4">
        <w:rPr>
          <w:rStyle w:val="a9"/>
          <w:rFonts w:ascii="Times New Roman" w:hAnsi="Times New Roman" w:cs="Times New Roman"/>
        </w:rPr>
        <w:t>EU member countries, Iceland, Liechtenstein, Norway, and the United Kingdom</w:t>
      </w:r>
      <w:r w:rsidRPr="00107FE4">
        <w:rPr>
          <w:rFonts w:ascii="Times New Roman" w:hAnsi="Times New Roman" w:cs="Times New Roman"/>
        </w:rPr>
        <w:t>, are requested to review the following information:</w:t>
      </w:r>
    </w:p>
    <w:p w:rsidRPr="00107FE4" w:rsidR="008C4EEC" w:rsidP="008C4EEC" w:rsidRDefault="008C4EEC" w14:paraId="6F8F6221" w14:textId="77777777">
      <w:pPr>
        <w:pStyle w:val="Web"/>
        <w:numPr>
          <w:ilvl w:val="0"/>
          <w:numId w:val="2"/>
        </w:numPr>
        <w:jc w:val="both"/>
        <w:rPr>
          <w:rFonts w:ascii="Times New Roman" w:hAnsi="Times New Roman" w:cs="Times New Roman"/>
        </w:rPr>
      </w:pPr>
      <w:r w:rsidRPr="00107FE4">
        <w:rPr>
          <w:rFonts w:ascii="Times New Roman" w:hAnsi="Times New Roman" w:cs="Times New Roman"/>
        </w:rPr>
        <w:t>Personal data obtained through this procedure will be used solely for the following purposes:</w:t>
      </w:r>
    </w:p>
    <w:p w:rsidRPr="00107FE4" w:rsidR="008C4EEC" w:rsidP="008C4EEC" w:rsidRDefault="008C4EEC" w14:paraId="6AB46BF8" w14:textId="58F02FB1">
      <w:pPr>
        <w:pStyle w:val="Web"/>
        <w:ind w:left="720"/>
        <w:jc w:val="both"/>
        <w:rPr>
          <w:rFonts w:ascii="Times New Roman" w:hAnsi="Times New Roman" w:cs="Times New Roman"/>
        </w:rPr>
      </w:pPr>
      <w:r w:rsidRPr="0519D156" w:rsidR="008C4EEC">
        <w:rPr>
          <w:rFonts w:ascii="Times New Roman" w:hAnsi="Times New Roman" w:cs="Times New Roman"/>
        </w:rPr>
        <w:t xml:space="preserve">(1) </w:t>
      </w:r>
      <w:r w:rsidRPr="0519D156" w:rsidR="00107FE4">
        <w:rPr>
          <w:rFonts w:ascii="Times New Roman" w:hAnsi="Times New Roman" w:cs="Times New Roman"/>
        </w:rPr>
        <w:t>P</w:t>
      </w:r>
      <w:r w:rsidRPr="0519D156" w:rsidR="00107FE4">
        <w:rPr>
          <w:rFonts w:ascii="Times New Roman" w:hAnsi="Times New Roman" w:cs="Times New Roman"/>
        </w:rPr>
        <w:t xml:space="preserve">rocedures for </w:t>
      </w:r>
      <w:r w:rsidRPr="0519D156" w:rsidR="52088A56">
        <w:rPr>
          <w:rFonts w:ascii="Times New Roman" w:hAnsi="Times New Roman" w:cs="Times New Roman"/>
        </w:rPr>
        <w:t>v</w:t>
      </w:r>
      <w:r w:rsidRPr="0519D156" w:rsidR="00107FE4">
        <w:rPr>
          <w:rFonts w:ascii="Times New Roman" w:hAnsi="Times New Roman" w:cs="Times New Roman"/>
        </w:rPr>
        <w:t xml:space="preserve">isiting </w:t>
      </w:r>
      <w:r w:rsidRPr="0519D156" w:rsidR="00107FE4">
        <w:rPr>
          <w:rFonts w:ascii="Times New Roman" w:hAnsi="Times New Roman" w:cs="Times New Roman"/>
        </w:rPr>
        <w:t>NanoTerasu</w:t>
      </w:r>
      <w:r w:rsidRPr="0519D156" w:rsidR="00107FE4">
        <w:rPr>
          <w:rFonts w:ascii="Times New Roman" w:hAnsi="Times New Roman" w:cs="Times New Roman"/>
        </w:rPr>
        <w:t xml:space="preserve"> and </w:t>
      </w:r>
      <w:r w:rsidRPr="0519D156" w:rsidR="1A1B060A">
        <w:rPr>
          <w:rFonts w:ascii="Times New Roman" w:hAnsi="Times New Roman" w:cs="Times New Roman"/>
        </w:rPr>
        <w:t>f</w:t>
      </w:r>
      <w:r w:rsidRPr="0519D156" w:rsidR="00107FE4">
        <w:rPr>
          <w:rFonts w:ascii="Times New Roman" w:hAnsi="Times New Roman" w:cs="Times New Roman"/>
        </w:rPr>
        <w:t xml:space="preserve">acility </w:t>
      </w:r>
      <w:r w:rsidRPr="0519D156" w:rsidR="6FB41C8D">
        <w:rPr>
          <w:rFonts w:ascii="Times New Roman" w:hAnsi="Times New Roman" w:cs="Times New Roman"/>
        </w:rPr>
        <w:t>u</w:t>
      </w:r>
      <w:r w:rsidRPr="0519D156" w:rsidR="00107FE4">
        <w:rPr>
          <w:rFonts w:ascii="Times New Roman" w:hAnsi="Times New Roman" w:cs="Times New Roman"/>
        </w:rPr>
        <w:t>se/</w:t>
      </w:r>
      <w:r w:rsidRPr="0519D156" w:rsidR="35B65B75">
        <w:rPr>
          <w:rFonts w:ascii="Times New Roman" w:hAnsi="Times New Roman" w:cs="Times New Roman"/>
        </w:rPr>
        <w:t>e</w:t>
      </w:r>
      <w:r w:rsidRPr="0519D156" w:rsidR="00107FE4">
        <w:rPr>
          <w:rFonts w:ascii="Times New Roman" w:hAnsi="Times New Roman" w:cs="Times New Roman"/>
        </w:rPr>
        <w:t>ntry</w:t>
      </w:r>
      <w:r w:rsidRPr="0519D156" w:rsidR="685AB7D9">
        <w:rPr>
          <w:rFonts w:ascii="Times New Roman" w:hAnsi="Times New Roman" w:cs="Times New Roman"/>
        </w:rPr>
        <w:t xml:space="preserve"> </w:t>
      </w:r>
      <w:r w:rsidRPr="0519D156" w:rsidR="445F13D6">
        <w:rPr>
          <w:rFonts w:ascii="Times New Roman" w:hAnsi="Times New Roman" w:cs="Times New Roman"/>
        </w:rPr>
        <w:t>at</w:t>
      </w:r>
      <w:r w:rsidRPr="0519D156" w:rsidR="685AB7D9">
        <w:rPr>
          <w:rFonts w:ascii="Times New Roman" w:hAnsi="Times New Roman" w:cs="Times New Roman"/>
        </w:rPr>
        <w:t xml:space="preserve"> </w:t>
      </w:r>
      <w:r w:rsidRPr="0519D156" w:rsidR="685AB7D9">
        <w:rPr>
          <w:rFonts w:ascii="Times New Roman" w:hAnsi="Times New Roman" w:cs="Times New Roman"/>
        </w:rPr>
        <w:t>NanoTerasu</w:t>
      </w:r>
    </w:p>
    <w:p w:rsidR="38E8F1F3" w:rsidP="0519D156" w:rsidRDefault="38E8F1F3" w14:paraId="3569AFA7" w14:textId="62B24474">
      <w:pPr>
        <w:pStyle w:val="Web"/>
        <w:ind w:left="720"/>
        <w:jc w:val="both"/>
        <w:rPr>
          <w:rFonts w:ascii="Times New Roman" w:hAnsi="Times New Roman" w:cs="Times New Roman"/>
        </w:rPr>
      </w:pPr>
      <w:r w:rsidRPr="0519D156" w:rsidR="38E8F1F3">
        <w:rPr>
          <w:rFonts w:ascii="Times New Roman" w:hAnsi="Times New Roman" w:cs="Times New Roman"/>
        </w:rPr>
        <w:t xml:space="preserve">(2) </w:t>
      </w:r>
      <w:r w:rsidRPr="0519D156" w:rsidR="4A36A97D">
        <w:rPr>
          <w:rFonts w:ascii="Times New Roman" w:hAnsi="Times New Roman" w:cs="Times New Roman"/>
        </w:rPr>
        <w:t>E</w:t>
      </w:r>
      <w:r w:rsidRPr="0519D156" w:rsidR="38E8F1F3">
        <w:rPr>
          <w:rFonts w:ascii="Times New Roman" w:hAnsi="Times New Roman" w:cs="Times New Roman"/>
        </w:rPr>
        <w:t>xport control procedure</w:t>
      </w:r>
      <w:r w:rsidRPr="0519D156" w:rsidR="64495842">
        <w:rPr>
          <w:rFonts w:ascii="Times New Roman" w:hAnsi="Times New Roman" w:cs="Times New Roman"/>
        </w:rPr>
        <w:t>s</w:t>
      </w:r>
    </w:p>
    <w:p w:rsidRPr="00107FE4" w:rsidR="008C4EEC" w:rsidP="008C4EEC" w:rsidRDefault="008C4EEC" w14:paraId="269EFD29" w14:textId="77777777">
      <w:pPr>
        <w:pStyle w:val="Web"/>
        <w:numPr>
          <w:ilvl w:val="0"/>
          <w:numId w:val="2"/>
        </w:numPr>
        <w:jc w:val="both"/>
        <w:rPr>
          <w:rFonts w:ascii="Times New Roman" w:hAnsi="Times New Roman" w:cs="Times New Roman"/>
        </w:rPr>
      </w:pPr>
      <w:r w:rsidRPr="00107FE4">
        <w:rPr>
          <w:rFonts w:ascii="Times New Roman" w:hAnsi="Times New Roman" w:cs="Times New Roman"/>
        </w:rPr>
        <w:t xml:space="preserve">Personal data will be received in Japan and stored on servers and archives within the </w:t>
      </w:r>
      <w:r w:rsidRPr="00107FE4">
        <w:rPr>
          <w:rStyle w:val="a9"/>
          <w:rFonts w:ascii="Times New Roman" w:hAnsi="Times New Roman" w:cs="Times New Roman"/>
        </w:rPr>
        <w:t>National Institutes for Quantum Science and Technology (hereinafter referred to as "QST")</w:t>
      </w:r>
      <w:r w:rsidRPr="00107FE4">
        <w:rPr>
          <w:rFonts w:ascii="Times New Roman" w:hAnsi="Times New Roman" w:cs="Times New Roman"/>
        </w:rPr>
        <w:t xml:space="preserve"> in Japan. The framework for the transfer of personal data between the EEA and Japan based on the European Commission’s adequacy decision does not apply to public institutions in Japan, including QST. However, QST will appropriately manage the respondent’s personal data.</w:t>
      </w:r>
    </w:p>
    <w:p w:rsidRPr="00107FE4" w:rsidR="008C4EEC" w:rsidP="008C4EEC" w:rsidRDefault="008C4EEC" w14:paraId="3C62CF3C" w14:textId="6103128E">
      <w:pPr>
        <w:pStyle w:val="Web"/>
        <w:numPr>
          <w:ilvl w:val="0"/>
          <w:numId w:val="2"/>
        </w:numPr>
        <w:jc w:val="both"/>
        <w:rPr>
          <w:rFonts w:ascii="Times New Roman" w:hAnsi="Times New Roman" w:cs="Times New Roman"/>
        </w:rPr>
      </w:pPr>
      <w:r w:rsidRPr="00107FE4">
        <w:rPr>
          <w:rFonts w:ascii="Times New Roman" w:hAnsi="Times New Roman" w:cs="Times New Roman"/>
        </w:rPr>
        <w:t xml:space="preserve">Respondents have the right to request QST for access to their personal data, correction of inaccurate information, and restriction of data processing while verifying the accuracy of personal data. For inquiries, please contact the </w:t>
      </w:r>
      <w:proofErr w:type="spellStart"/>
      <w:r w:rsidRPr="00107FE4" w:rsidR="00107FE4">
        <w:rPr>
          <w:rFonts w:ascii="Times New Roman" w:hAnsi="Times New Roman" w:cs="Times New Roman"/>
          <w:b/>
          <w:bCs/>
        </w:rPr>
        <w:t>NanoTerasu</w:t>
      </w:r>
      <w:proofErr w:type="spellEnd"/>
      <w:r w:rsidRPr="00107FE4" w:rsidR="00107FE4">
        <w:rPr>
          <w:rFonts w:ascii="Times New Roman" w:hAnsi="Times New Roman" w:cs="Times New Roman"/>
          <w:b/>
          <w:bCs/>
        </w:rPr>
        <w:t xml:space="preserve"> </w:t>
      </w:r>
      <w:r w:rsidRPr="00107FE4" w:rsidR="00107FE4">
        <w:rPr>
          <w:rStyle w:val="a9"/>
          <w:rFonts w:ascii="Times New Roman" w:hAnsi="Times New Roman" w:cs="Times New Roman"/>
        </w:rPr>
        <w:t>Users Office</w:t>
      </w:r>
      <w:r w:rsidRPr="00107FE4">
        <w:rPr>
          <w:rStyle w:val="a9"/>
          <w:rFonts w:ascii="Times New Roman" w:hAnsi="Times New Roman" w:cs="Times New Roman"/>
        </w:rPr>
        <w:t xml:space="preserve"> (</w:t>
      </w:r>
      <w:r w:rsidRPr="00107FE4" w:rsidR="00107FE4">
        <w:rPr>
          <w:rStyle w:val="a9"/>
          <w:rFonts w:ascii="Times New Roman" w:hAnsi="Times New Roman" w:cs="Times New Roman"/>
        </w:rPr>
        <w:t>usersoffice@nanoterasu.jp</w:t>
      </w:r>
      <w:r w:rsidRPr="00107FE4">
        <w:rPr>
          <w:rStyle w:val="a9"/>
          <w:rFonts w:ascii="Times New Roman" w:hAnsi="Times New Roman" w:cs="Times New Roman"/>
        </w:rPr>
        <w:t>).</w:t>
      </w:r>
    </w:p>
    <w:p w:rsidRPr="00107FE4" w:rsidR="008C4EEC" w:rsidP="008C4EEC" w:rsidRDefault="008C4EEC" w14:paraId="35B4F342" w14:textId="77777777">
      <w:pPr>
        <w:pStyle w:val="Web"/>
        <w:numPr>
          <w:ilvl w:val="0"/>
          <w:numId w:val="2"/>
        </w:numPr>
        <w:jc w:val="both"/>
        <w:rPr>
          <w:rFonts w:ascii="Times New Roman" w:hAnsi="Times New Roman" w:cs="Times New Roman"/>
        </w:rPr>
      </w:pPr>
      <w:r w:rsidRPr="00107FE4">
        <w:rPr>
          <w:rFonts w:ascii="Times New Roman" w:hAnsi="Times New Roman" w:cs="Times New Roman"/>
        </w:rPr>
        <w:t>If respondents are dissatisfied with QST’s handling of personal data, they may file a complaint with the supervisory authority of an EEA member state.</w:t>
      </w:r>
    </w:p>
    <w:p w:rsidRPr="00107FE4" w:rsidR="008C4EEC" w:rsidP="008C4EEC" w:rsidRDefault="008C4EEC" w14:paraId="79E5093C" w14:textId="77777777">
      <w:pPr>
        <w:pStyle w:val="Web"/>
        <w:ind w:left="220" w:leftChars="100"/>
        <w:jc w:val="both"/>
        <w:rPr>
          <w:rFonts w:ascii="Times New Roman" w:hAnsi="Times New Roman" w:cs="Times New Roman"/>
        </w:rPr>
      </w:pPr>
      <w:r w:rsidRPr="00107FE4">
        <w:rPr>
          <w:rFonts w:ascii="Times New Roman" w:hAnsi="Times New Roman" w:cs="Times New Roman"/>
        </w:rPr>
        <w:t>If you agree to the above terms regarding the use and transfer of personal data, please check the box below. Respondents have the right to withdraw their consent at any time, and such withdrawal will not affect the legality of data processing or transfer conducted before the withdrawal.</w:t>
      </w:r>
    </w:p>
    <w:p w:rsidRPr="00107FE4" w:rsidR="008C4EEC" w:rsidP="008C4EEC" w:rsidRDefault="008C4EEC" w14:paraId="58F6E2F3" w14:textId="62A02FF7">
      <w:pPr>
        <w:pStyle w:val="a3"/>
        <w:spacing w:before="101" w:line="343" w:lineRule="auto"/>
        <w:ind w:right="110" w:firstLine="105"/>
        <w:rPr>
          <w:rFonts w:ascii="Times New Roman" w:hAnsi="Times New Roman" w:cs="Times New Roman"/>
        </w:rPr>
      </w:pPr>
    </w:p>
    <w:p w:rsidRPr="00107FE4" w:rsidR="00107FE4" w:rsidP="00107FE4" w:rsidRDefault="00107FE4" w14:paraId="24E2B68D" w14:textId="7D06543B">
      <w:pPr>
        <w:pStyle w:val="Web"/>
        <w:rPr>
          <w:rFonts w:ascii="Times New Roman" w:hAnsi="Times New Roman" w:cs="Times New Roman"/>
        </w:rPr>
      </w:pPr>
      <w:proofErr w:type="gramStart"/>
      <w:r w:rsidRPr="00107FE4">
        <w:rPr>
          <w:rFonts w:ascii="Segoe UI Symbol" w:hAnsi="Segoe UI Symbol" w:cs="Segoe UI Symbol"/>
        </w:rPr>
        <w:t>☐</w:t>
      </w:r>
      <w:r w:rsidRPr="00107FE4">
        <w:rPr>
          <w:rFonts w:ascii="Times New Roman" w:hAnsi="Times New Roman" w:cs="Times New Roman"/>
        </w:rPr>
        <w:t xml:space="preserve"> </w:t>
      </w:r>
      <w:r>
        <w:rPr>
          <w:rFonts w:hint="eastAsia" w:ascii="Times New Roman" w:hAnsi="Times New Roman" w:cs="Times New Roman"/>
        </w:rPr>
        <w:t xml:space="preserve"> </w:t>
      </w:r>
      <w:r w:rsidRPr="00107FE4">
        <w:rPr>
          <w:rStyle w:val="a9"/>
          <w:rFonts w:ascii="Times New Roman" w:hAnsi="Times New Roman" w:cs="Times New Roman"/>
        </w:rPr>
        <w:t>I</w:t>
      </w:r>
      <w:proofErr w:type="gramEnd"/>
      <w:r w:rsidRPr="00107FE4">
        <w:rPr>
          <w:rStyle w:val="a9"/>
          <w:rFonts w:ascii="Times New Roman" w:hAnsi="Times New Roman" w:cs="Times New Roman"/>
        </w:rPr>
        <w:t xml:space="preserve"> agree to the above terms.</w:t>
      </w:r>
    </w:p>
    <w:p w:rsidR="00107FE4" w:rsidP="00107FE4" w:rsidRDefault="00107FE4" w14:paraId="5A09226E" w14:textId="77777777">
      <w:pPr>
        <w:pStyle w:val="Web"/>
        <w:ind w:left="990" w:leftChars="450" w:firstLine="120" w:firstLineChars="50"/>
        <w:rPr>
          <w:rStyle w:val="a9"/>
          <w:rFonts w:ascii="Times New Roman" w:hAnsi="Times New Roman" w:cs="Times New Roman"/>
        </w:rPr>
      </w:pPr>
      <w:r w:rsidRPr="00107FE4">
        <w:rPr>
          <w:rStyle w:val="a9"/>
          <w:rFonts w:ascii="Times New Roman" w:hAnsi="Times New Roman" w:cs="Times New Roman"/>
        </w:rPr>
        <w:t>Date of Consent:</w:t>
      </w:r>
      <w:r>
        <w:rPr>
          <w:rStyle w:val="a9"/>
          <w:rFonts w:hint="eastAsia" w:ascii="Times New Roman" w:hAnsi="Times New Roman" w:cs="Times New Roman"/>
        </w:rPr>
        <w:t xml:space="preserve">                                                                          </w:t>
      </w:r>
    </w:p>
    <w:p w:rsidR="00107FE4" w:rsidP="00107FE4" w:rsidRDefault="00107FE4" w14:paraId="1BC4E983" w14:textId="552DD31F">
      <w:pPr>
        <w:pStyle w:val="Web"/>
        <w:ind w:left="990" w:leftChars="450" w:firstLine="120" w:firstLineChars="50"/>
        <w:rPr>
          <w:rFonts w:ascii="Times New Roman" w:hAnsi="Times New Roman" w:cs="Times New Roman"/>
        </w:rPr>
      </w:pPr>
      <w:r w:rsidRPr="00107FE4">
        <w:rPr>
          <w:rStyle w:val="a9"/>
          <w:rFonts w:ascii="Times New Roman" w:hAnsi="Times New Roman" w:cs="Times New Roman"/>
        </w:rPr>
        <w:t>Name</w:t>
      </w:r>
      <w:r>
        <w:rPr>
          <w:rStyle w:val="a9"/>
          <w:rFonts w:hint="eastAsia" w:ascii="Times New Roman" w:hAnsi="Times New Roman" w:cs="Times New Roman"/>
        </w:rPr>
        <w:t xml:space="preserve"> (Applicant)</w:t>
      </w:r>
      <w:r w:rsidRPr="00107FE4">
        <w:rPr>
          <w:rStyle w:val="a9"/>
          <w:rFonts w:ascii="Times New Roman" w:hAnsi="Times New Roman" w:cs="Times New Roman"/>
        </w:rPr>
        <w:t>:</w:t>
      </w:r>
      <w:r>
        <w:rPr>
          <w:rStyle w:val="a9"/>
          <w:rFonts w:hint="eastAsia" w:ascii="Times New Roman" w:hAnsi="Times New Roman" w:cs="Times New Roman"/>
        </w:rPr>
        <w:t xml:space="preserve">   </w:t>
      </w:r>
    </w:p>
    <w:p w:rsidR="00107FE4" w:rsidP="00107FE4" w:rsidRDefault="00107FE4" w14:paraId="2881F27A" w14:textId="6F0B3388">
      <w:pPr>
        <w:pStyle w:val="Web"/>
        <w:ind w:left="990" w:leftChars="450" w:firstLine="4049" w:firstLineChars="1687"/>
        <w:rPr>
          <w:rStyle w:val="a9"/>
          <w:rFonts w:ascii="Times New Roman" w:hAnsi="Times New Roman" w:cs="Times New Roman"/>
          <w:b w:val="0"/>
          <w:bCs w:val="0"/>
        </w:rPr>
      </w:pPr>
      <w:r w:rsidRPr="00107FE4">
        <w:rPr>
          <w:rStyle w:val="a9"/>
          <w:rFonts w:hint="eastAsia" w:ascii="Times New Roman" w:hAnsi="Times New Roman" w:cs="Times New Roman"/>
          <w:b w:val="0"/>
          <w:bCs w:val="0"/>
        </w:rPr>
        <w:t xml:space="preserve">  </w:t>
      </w:r>
      <w:r w:rsidRPr="00107FE4">
        <w:rPr>
          <w:rStyle w:val="a9"/>
          <w:rFonts w:ascii="Times New Roman" w:hAnsi="Times New Roman" w:cs="Times New Roman"/>
          <w:b w:val="0"/>
          <w:bCs w:val="0"/>
        </w:rPr>
        <w:t>(Signature by hand)</w:t>
      </w:r>
    </w:p>
    <w:p w:rsidRPr="00107FE4" w:rsidR="00107FE4" w:rsidP="00107FE4" w:rsidRDefault="00107FE4" w14:paraId="13E884AA" w14:textId="77777777">
      <w:pPr>
        <w:pStyle w:val="Web"/>
        <w:ind w:left="990" w:leftChars="450" w:firstLine="4049" w:firstLineChars="1687"/>
        <w:rPr>
          <w:rStyle w:val="a9"/>
          <w:rFonts w:ascii="Times New Roman" w:hAnsi="Times New Roman" w:cs="Times New Roman"/>
          <w:b w:val="0"/>
          <w:bCs w:val="0"/>
        </w:rPr>
      </w:pPr>
    </w:p>
    <w:p w:rsidR="00107FE4" w:rsidP="00107FE4" w:rsidRDefault="00107FE4" w14:paraId="3BF1F02C" w14:textId="77777777">
      <w:pPr>
        <w:pStyle w:val="Web"/>
        <w:ind w:firstLine="1205" w:firstLineChars="500"/>
        <w:rPr>
          <w:rStyle w:val="a9"/>
          <w:rFonts w:ascii="Times New Roman" w:hAnsi="Times New Roman" w:cs="Times New Roman"/>
        </w:rPr>
      </w:pPr>
      <w:r w:rsidRPr="00107FE4">
        <w:rPr>
          <w:rStyle w:val="a9"/>
          <w:rFonts w:ascii="Times New Roman" w:hAnsi="Times New Roman" w:cs="Times New Roman"/>
        </w:rPr>
        <w:t>Date of Consent:</w:t>
      </w:r>
    </w:p>
    <w:p w:rsidR="00107FE4" w:rsidP="00107FE4" w:rsidRDefault="00107FE4" w14:paraId="69304C8B" w14:textId="1C1064A6">
      <w:pPr>
        <w:pStyle w:val="Web"/>
        <w:ind w:firstLine="1205" w:firstLineChars="500"/>
        <w:rPr>
          <w:rStyle w:val="a9"/>
          <w:rFonts w:ascii="Times New Roman" w:hAnsi="Times New Roman" w:cs="Times New Roman"/>
        </w:rPr>
      </w:pPr>
      <w:r w:rsidRPr="00107FE4">
        <w:rPr>
          <w:rStyle w:val="a9"/>
          <w:rFonts w:ascii="Times New Roman" w:hAnsi="Times New Roman" w:cs="Times New Roman"/>
        </w:rPr>
        <w:t>Name</w:t>
      </w:r>
      <w:r>
        <w:rPr>
          <w:rStyle w:val="a9"/>
          <w:rFonts w:hint="eastAsia" w:ascii="Times New Roman" w:hAnsi="Times New Roman" w:cs="Times New Roman"/>
        </w:rPr>
        <w:t xml:space="preserve"> (</w:t>
      </w:r>
      <w:r>
        <w:rPr>
          <w:rStyle w:val="a9"/>
          <w:rFonts w:ascii="Times New Roman" w:hAnsi="Times New Roman" w:cs="Times New Roman"/>
        </w:rPr>
        <w:t>Immediate</w:t>
      </w:r>
      <w:r>
        <w:rPr>
          <w:rStyle w:val="a9"/>
          <w:rFonts w:hint="eastAsia" w:ascii="Times New Roman" w:hAnsi="Times New Roman" w:cs="Times New Roman"/>
        </w:rPr>
        <w:t xml:space="preserve"> manager</w:t>
      </w:r>
      <w:r>
        <w:rPr>
          <w:rStyle w:val="a9"/>
          <w:rFonts w:hint="eastAsia" w:ascii="Times New Roman" w:hAnsi="Times New Roman" w:cs="Times New Roman"/>
        </w:rPr>
        <w:t>)</w:t>
      </w:r>
      <w:r w:rsidRPr="00107FE4">
        <w:rPr>
          <w:rStyle w:val="a9"/>
          <w:rFonts w:ascii="Times New Roman" w:hAnsi="Times New Roman" w:cs="Times New Roman"/>
        </w:rPr>
        <w:t>:</w:t>
      </w:r>
    </w:p>
    <w:p w:rsidRPr="00107FE4" w:rsidR="00107FE4" w:rsidP="00107FE4" w:rsidRDefault="00107FE4" w14:paraId="30DD1B31" w14:textId="175D1661">
      <w:pPr>
        <w:pStyle w:val="Web"/>
        <w:ind w:left="4320" w:firstLine="720"/>
        <w:rPr>
          <w:rFonts w:ascii="Times New Roman" w:hAnsi="Times New Roman" w:cs="Times New Roman"/>
          <w:b/>
          <w:bCs/>
        </w:rPr>
      </w:pPr>
      <w:r>
        <w:rPr>
          <w:rStyle w:val="a9"/>
          <w:rFonts w:hint="eastAsia" w:ascii="Times New Roman" w:hAnsi="Times New Roman" w:cs="Times New Roman"/>
        </w:rPr>
        <w:t xml:space="preserve">  </w:t>
      </w:r>
      <w:r w:rsidRPr="00107FE4">
        <w:rPr>
          <w:rStyle w:val="a9"/>
          <w:rFonts w:hint="eastAsia" w:ascii="Times New Roman" w:hAnsi="Times New Roman" w:cs="Times New Roman"/>
          <w:b w:val="0"/>
          <w:bCs w:val="0"/>
        </w:rPr>
        <w:t xml:space="preserve"> </w:t>
      </w:r>
      <w:r w:rsidRPr="00107FE4">
        <w:rPr>
          <w:rStyle w:val="a9"/>
          <w:rFonts w:ascii="Times New Roman" w:hAnsi="Times New Roman" w:cs="Times New Roman"/>
          <w:b w:val="0"/>
          <w:bCs w:val="0"/>
        </w:rPr>
        <w:t>(Signature by hand)</w:t>
      </w:r>
    </w:p>
    <w:p w:rsidRPr="00107FE4" w:rsidR="00107FE4" w:rsidP="00107FE4" w:rsidRDefault="00107FE4" w14:paraId="12AA787D" w14:textId="77777777">
      <w:pPr>
        <w:pStyle w:val="Web"/>
        <w:rPr>
          <w:rFonts w:ascii="Times New Roman" w:hAnsi="Times New Roman" w:cs="Times New Roman"/>
        </w:rPr>
      </w:pPr>
    </w:p>
    <w:p w:rsidRPr="00107FE4" w:rsidR="008C4EEC" w:rsidRDefault="008C4EEC" w14:paraId="64C7D2ED" w14:textId="77777777">
      <w:pPr>
        <w:spacing w:before="1"/>
        <w:ind w:right="774"/>
        <w:jc w:val="right"/>
        <w:rPr>
          <w:rFonts w:ascii="Times New Roman" w:hAnsi="Times New Roman" w:cs="Times New Roman" w:eastAsiaTheme="minorEastAsia"/>
          <w:sz w:val="24"/>
          <w:lang w:eastAsia="ja-JP"/>
        </w:rPr>
      </w:pPr>
    </w:p>
    <w:sectPr w:rsidRPr="00107FE4" w:rsidR="008C4EEC">
      <w:type w:val="continuous"/>
      <w:pgSz w:w="11910" w:h="16840" w:orient="portrait"/>
      <w:pgMar w:top="1580" w:right="154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532F9" w:rsidP="008C4EEC" w:rsidRDefault="008532F9" w14:paraId="156F8C41" w14:textId="77777777">
      <w:r>
        <w:separator/>
      </w:r>
    </w:p>
  </w:endnote>
  <w:endnote w:type="continuationSeparator" w:id="0">
    <w:p w:rsidR="008532F9" w:rsidP="008C4EEC" w:rsidRDefault="008532F9" w14:paraId="69AEFFD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532F9" w:rsidP="008C4EEC" w:rsidRDefault="008532F9" w14:paraId="3362D86A" w14:textId="77777777">
      <w:r>
        <w:separator/>
      </w:r>
    </w:p>
  </w:footnote>
  <w:footnote w:type="continuationSeparator" w:id="0">
    <w:p w:rsidR="008532F9" w:rsidP="008C4EEC" w:rsidRDefault="008532F9" w14:paraId="2F27B2C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1905C2"/>
    <w:multiLevelType w:val="multilevel"/>
    <w:tmpl w:val="4664C9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75A34A74"/>
    <w:multiLevelType w:val="hybridMultilevel"/>
    <w:tmpl w:val="02B8994A"/>
    <w:lvl w:ilvl="0" w:tplc="47F29936">
      <w:numFmt w:val="bullet"/>
      <w:lvlText w:val="•"/>
      <w:lvlJc w:val="left"/>
      <w:pPr>
        <w:ind w:left="114" w:hanging="315"/>
      </w:pPr>
      <w:rPr>
        <w:rFonts w:hint="default" w:ascii="ＭＳ 明朝" w:hAnsi="ＭＳ 明朝" w:eastAsia="ＭＳ 明朝" w:cs="ＭＳ 明朝"/>
        <w:w w:val="201"/>
        <w:sz w:val="21"/>
        <w:szCs w:val="21"/>
        <w:lang w:val="en-US" w:eastAsia="en-US" w:bidi="en-US"/>
      </w:rPr>
    </w:lvl>
    <w:lvl w:ilvl="1" w:tplc="332C7B8E">
      <w:start w:val="1"/>
      <w:numFmt w:val="decimal"/>
      <w:lvlText w:val="(%2)"/>
      <w:lvlJc w:val="left"/>
      <w:pPr>
        <w:ind w:left="532" w:hanging="315"/>
      </w:pPr>
      <w:rPr>
        <w:rFonts w:hint="default" w:ascii="Century" w:hAnsi="Century" w:eastAsia="Century" w:cs="Century"/>
        <w:spacing w:val="-1"/>
        <w:w w:val="100"/>
        <w:sz w:val="21"/>
        <w:szCs w:val="21"/>
        <w:lang w:val="en-US" w:eastAsia="en-US" w:bidi="en-US"/>
      </w:rPr>
    </w:lvl>
    <w:lvl w:ilvl="2" w:tplc="6BCCEBA6">
      <w:numFmt w:val="bullet"/>
      <w:lvlText w:val="•"/>
      <w:lvlJc w:val="left"/>
      <w:pPr>
        <w:ind w:left="1456" w:hanging="315"/>
      </w:pPr>
      <w:rPr>
        <w:rFonts w:hint="default"/>
        <w:lang w:val="en-US" w:eastAsia="en-US" w:bidi="en-US"/>
      </w:rPr>
    </w:lvl>
    <w:lvl w:ilvl="3" w:tplc="F0C42E50">
      <w:numFmt w:val="bullet"/>
      <w:lvlText w:val="•"/>
      <w:lvlJc w:val="left"/>
      <w:pPr>
        <w:ind w:left="2372" w:hanging="315"/>
      </w:pPr>
      <w:rPr>
        <w:rFonts w:hint="default"/>
        <w:lang w:val="en-US" w:eastAsia="en-US" w:bidi="en-US"/>
      </w:rPr>
    </w:lvl>
    <w:lvl w:ilvl="4" w:tplc="1BC480D2">
      <w:numFmt w:val="bullet"/>
      <w:lvlText w:val="•"/>
      <w:lvlJc w:val="left"/>
      <w:pPr>
        <w:ind w:left="3288" w:hanging="315"/>
      </w:pPr>
      <w:rPr>
        <w:rFonts w:hint="default"/>
        <w:lang w:val="en-US" w:eastAsia="en-US" w:bidi="en-US"/>
      </w:rPr>
    </w:lvl>
    <w:lvl w:ilvl="5" w:tplc="8A6CC386">
      <w:numFmt w:val="bullet"/>
      <w:lvlText w:val="•"/>
      <w:lvlJc w:val="left"/>
      <w:pPr>
        <w:ind w:left="4205" w:hanging="315"/>
      </w:pPr>
      <w:rPr>
        <w:rFonts w:hint="default"/>
        <w:lang w:val="en-US" w:eastAsia="en-US" w:bidi="en-US"/>
      </w:rPr>
    </w:lvl>
    <w:lvl w:ilvl="6" w:tplc="844850A0">
      <w:numFmt w:val="bullet"/>
      <w:lvlText w:val="•"/>
      <w:lvlJc w:val="left"/>
      <w:pPr>
        <w:ind w:left="5121" w:hanging="315"/>
      </w:pPr>
      <w:rPr>
        <w:rFonts w:hint="default"/>
        <w:lang w:val="en-US" w:eastAsia="en-US" w:bidi="en-US"/>
      </w:rPr>
    </w:lvl>
    <w:lvl w:ilvl="7" w:tplc="9B36D622">
      <w:numFmt w:val="bullet"/>
      <w:lvlText w:val="•"/>
      <w:lvlJc w:val="left"/>
      <w:pPr>
        <w:ind w:left="6037" w:hanging="315"/>
      </w:pPr>
      <w:rPr>
        <w:rFonts w:hint="default"/>
        <w:lang w:val="en-US" w:eastAsia="en-US" w:bidi="en-US"/>
      </w:rPr>
    </w:lvl>
    <w:lvl w:ilvl="8" w:tplc="63202E50">
      <w:numFmt w:val="bullet"/>
      <w:lvlText w:val="•"/>
      <w:lvlJc w:val="left"/>
      <w:pPr>
        <w:ind w:left="6953" w:hanging="315"/>
      </w:pPr>
      <w:rPr>
        <w:rFonts w:hint="default"/>
        <w:lang w:val="en-US" w:eastAsia="en-US" w:bidi="en-US"/>
      </w:rPr>
    </w:lvl>
  </w:abstractNum>
  <w:num w:numId="1" w16cid:durableId="1340498132">
    <w:abstractNumId w:val="1"/>
  </w:num>
  <w:num w:numId="2" w16cid:durableId="1708481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val="false"/>
  <w:defaultTabStop w:val="720"/>
  <w:drawingGridHorizontalSpacing w:val="110"/>
  <w:displayHorizontalDrawingGridEvery w:val="2"/>
  <w:characterSpacingControl w:val="doNotCompress"/>
  <w:hdrShapeDefaults>
    <o:shapedefaults v:ext="edit" spidmax="2051">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E005EA"/>
    <w:rsid w:val="00107FE4"/>
    <w:rsid w:val="008532F9"/>
    <w:rsid w:val="008C4EEC"/>
    <w:rsid w:val="009D03E6"/>
    <w:rsid w:val="00E005EA"/>
    <w:rsid w:val="00F70607"/>
    <w:rsid w:val="0519D156"/>
    <w:rsid w:val="0BDE2775"/>
    <w:rsid w:val="1A1B060A"/>
    <w:rsid w:val="22B9E5E3"/>
    <w:rsid w:val="35B65B75"/>
    <w:rsid w:val="38E8F1F3"/>
    <w:rsid w:val="409E7277"/>
    <w:rsid w:val="445F13D6"/>
    <w:rsid w:val="4A36A97D"/>
    <w:rsid w:val="52088A56"/>
    <w:rsid w:val="64495842"/>
    <w:rsid w:val="685AB7D9"/>
    <w:rsid w:val="6FB41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5FF4EE2B"/>
  <w15:docId w15:val="{EE1F1E45-7694-4D0D-9623-4E3C138A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Pr>
      <w:rFonts w:ascii="Century" w:hAnsi="Century" w:eastAsia="Century" w:cs="Century"/>
      <w:lang w:bidi="en-US"/>
    </w:rPr>
  </w:style>
  <w:style w:type="paragraph" w:styleId="1">
    <w:name w:val="heading 1"/>
    <w:basedOn w:val="a"/>
    <w:uiPriority w:val="9"/>
    <w:qFormat/>
    <w:pPr>
      <w:spacing w:before="1"/>
      <w:outlineLvl w:val="0"/>
    </w:pPr>
    <w:rPr>
      <w:sz w:val="24"/>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4"/>
      <w:jc w:val="both"/>
    </w:pPr>
    <w:rPr>
      <w:sz w:val="21"/>
      <w:szCs w:val="21"/>
    </w:rPr>
  </w:style>
  <w:style w:type="paragraph" w:styleId="a4">
    <w:name w:val="List Paragraph"/>
    <w:basedOn w:val="a"/>
    <w:uiPriority w:val="1"/>
    <w:qFormat/>
    <w:pPr>
      <w:ind w:left="114"/>
      <w:jc w:val="both"/>
    </w:pPr>
  </w:style>
  <w:style w:type="paragraph" w:styleId="TableParagraph" w:customStyle="1">
    <w:name w:val="Table Paragraph"/>
    <w:basedOn w:val="a"/>
    <w:uiPriority w:val="1"/>
    <w:qFormat/>
  </w:style>
  <w:style w:type="paragraph" w:styleId="a5">
    <w:name w:val="header"/>
    <w:basedOn w:val="a"/>
    <w:link w:val="a6"/>
    <w:uiPriority w:val="99"/>
    <w:unhideWhenUsed/>
    <w:rsid w:val="008C4EEC"/>
    <w:pPr>
      <w:tabs>
        <w:tab w:val="center" w:pos="4252"/>
        <w:tab w:val="right" w:pos="8504"/>
      </w:tabs>
      <w:snapToGrid w:val="0"/>
    </w:pPr>
  </w:style>
  <w:style w:type="character" w:styleId="a6" w:customStyle="1">
    <w:name w:val="ヘッダー (文字)"/>
    <w:basedOn w:val="a0"/>
    <w:link w:val="a5"/>
    <w:uiPriority w:val="99"/>
    <w:rsid w:val="008C4EEC"/>
    <w:rPr>
      <w:rFonts w:ascii="Century" w:hAnsi="Century" w:eastAsia="Century" w:cs="Century"/>
      <w:lang w:bidi="en-US"/>
    </w:rPr>
  </w:style>
  <w:style w:type="paragraph" w:styleId="a7">
    <w:name w:val="footer"/>
    <w:basedOn w:val="a"/>
    <w:link w:val="a8"/>
    <w:uiPriority w:val="99"/>
    <w:unhideWhenUsed/>
    <w:rsid w:val="008C4EEC"/>
    <w:pPr>
      <w:tabs>
        <w:tab w:val="center" w:pos="4252"/>
        <w:tab w:val="right" w:pos="8504"/>
      </w:tabs>
      <w:snapToGrid w:val="0"/>
    </w:pPr>
  </w:style>
  <w:style w:type="character" w:styleId="a8" w:customStyle="1">
    <w:name w:val="フッター (文字)"/>
    <w:basedOn w:val="a0"/>
    <w:link w:val="a7"/>
    <w:uiPriority w:val="99"/>
    <w:rsid w:val="008C4EEC"/>
    <w:rPr>
      <w:rFonts w:ascii="Century" w:hAnsi="Century" w:eastAsia="Century" w:cs="Century"/>
      <w:lang w:bidi="en-US"/>
    </w:rPr>
  </w:style>
  <w:style w:type="paragraph" w:styleId="Web">
    <w:name w:val="Normal (Web)"/>
    <w:basedOn w:val="a"/>
    <w:uiPriority w:val="99"/>
    <w:semiHidden/>
    <w:unhideWhenUsed/>
    <w:rsid w:val="008C4EEC"/>
    <w:pPr>
      <w:widowControl/>
      <w:autoSpaceDE/>
      <w:autoSpaceDN/>
      <w:spacing w:before="100" w:beforeAutospacing="1" w:after="100" w:afterAutospacing="1"/>
    </w:pPr>
    <w:rPr>
      <w:rFonts w:ascii="ＭＳ Ｐゴシック" w:hAnsi="ＭＳ Ｐゴシック" w:eastAsia="ＭＳ Ｐゴシック" w:cs="ＭＳ Ｐゴシック"/>
      <w:sz w:val="24"/>
      <w:szCs w:val="24"/>
      <w:lang w:eastAsia="ja-JP" w:bidi="ar-SA"/>
    </w:rPr>
  </w:style>
  <w:style w:type="character" w:styleId="a9">
    <w:name w:val="Strong"/>
    <w:basedOn w:val="a0"/>
    <w:uiPriority w:val="22"/>
    <w:qFormat/>
    <w:rsid w:val="008C4E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617986">
      <w:bodyDiv w:val="1"/>
      <w:marLeft w:val="0"/>
      <w:marRight w:val="0"/>
      <w:marTop w:val="0"/>
      <w:marBottom w:val="0"/>
      <w:divBdr>
        <w:top w:val="none" w:sz="0" w:space="0" w:color="auto"/>
        <w:left w:val="none" w:sz="0" w:space="0" w:color="auto"/>
        <w:bottom w:val="none" w:sz="0" w:space="0" w:color="auto"/>
        <w:right w:val="none" w:sz="0" w:space="0" w:color="auto"/>
      </w:divBdr>
    </w:div>
    <w:div w:id="2105219282">
      <w:bodyDiv w:val="1"/>
      <w:marLeft w:val="0"/>
      <w:marRight w:val="0"/>
      <w:marTop w:val="0"/>
      <w:marBottom w:val="0"/>
      <w:divBdr>
        <w:top w:val="none" w:sz="0" w:space="0" w:color="auto"/>
        <w:left w:val="none" w:sz="0" w:space="0" w:color="auto"/>
        <w:bottom w:val="none" w:sz="0" w:space="0" w:color="auto"/>
        <w:right w:val="none" w:sz="0" w:space="0" w:color="auto"/>
      </w:divBdr>
    </w:div>
    <w:div w:id="2128161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TH010</dc:creator>
  <lastModifiedBy>Hagiwara Masayuki</lastModifiedBy>
  <revision>4</revision>
  <dcterms:created xsi:type="dcterms:W3CDTF">2025-02-11T06:04:00.0000000Z</dcterms:created>
  <dcterms:modified xsi:type="dcterms:W3CDTF">2025-02-12T00:55:11.1468489Z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Creator">
    <vt:lpwstr>Word 用 Acrobat PDFMaker 20</vt:lpwstr>
  </property>
  <property fmtid="{D5CDD505-2E9C-101B-9397-08002B2CF9AE}" pid="4" name="LastSaved">
    <vt:filetime>2025-02-11T00:00:00Z</vt:filetime>
  </property>
</Properties>
</file>